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65B8" w:rsidRDefault="00F519A5">
      <w:bookmarkStart w:id="0" w:name="_GoBack"/>
      <w:bookmarkEnd w:id="0"/>
      <w:r>
        <w:t>Progetto  San Domenico Maggiore</w:t>
      </w:r>
    </w:p>
    <w:p w:rsidR="00F519A5" w:rsidRDefault="00F519A5">
      <w:r>
        <w:t xml:space="preserve">  Napoli  Città della conversazione </w:t>
      </w:r>
      <w:r w:rsidR="00A63F5E">
        <w:t xml:space="preserve"> selezione testi</w:t>
      </w:r>
      <w:r w:rsidR="009050C9">
        <w:t xml:space="preserve"> a cura di </w:t>
      </w:r>
      <w:r w:rsidR="00A63F5E">
        <w:t xml:space="preserve"> Annalisa Di Nuzzo </w:t>
      </w:r>
    </w:p>
    <w:p w:rsidR="00C54489" w:rsidRDefault="00C54489">
      <w:r>
        <w:t>Napoli Tra utopie, biografie eroiche  Rivoluzioni , Rinascite .</w:t>
      </w:r>
    </w:p>
    <w:p w:rsidR="00C54489" w:rsidRDefault="00C54489">
      <w:r>
        <w:t xml:space="preserve">Tre modi di interpretare Napoli In scena i tre filosofi </w:t>
      </w:r>
      <w:r w:rsidR="00880140">
        <w:t xml:space="preserve"> ( due sono plebei fuggiti dalla loro condizione  Tommaso  appartiene a famiglia nobile ma sfugge lo stesso ad un destino che lo voleva priore di Montecassino e non in giro per l’Europa come poi farà anche Bruno e Campanella ) </w:t>
      </w:r>
    </w:p>
    <w:p w:rsidR="0003611E" w:rsidRDefault="00800A98" w:rsidP="00377594">
      <w:r>
        <w:t>Tutti è tre tendono alla con</w:t>
      </w:r>
      <w:r w:rsidR="009465B8">
        <w:t>cretezza, all’analisi della</w:t>
      </w:r>
      <w:r>
        <w:t xml:space="preserve"> r</w:t>
      </w:r>
      <w:r w:rsidR="009465B8">
        <w:t>e</w:t>
      </w:r>
      <w:r>
        <w:t>altà</w:t>
      </w:r>
      <w:r w:rsidR="00377594">
        <w:t>;</w:t>
      </w:r>
      <w:r w:rsidR="00C54489">
        <w:t xml:space="preserve"> Ciascuno racconta il suo punto di vi</w:t>
      </w:r>
      <w:r w:rsidR="009465B8">
        <w:t xml:space="preserve">sta a partire dalla sua Napoli, </w:t>
      </w:r>
      <w:r w:rsidR="00C54489">
        <w:t xml:space="preserve"> dai suoi vissuti e dal suo modo</w:t>
      </w:r>
      <w:r w:rsidR="0003611E">
        <w:t xml:space="preserve"> di essere filosofo e persona </w:t>
      </w:r>
    </w:p>
    <w:p w:rsidR="00800A98" w:rsidRDefault="00800A98" w:rsidP="00D104F8">
      <w:pPr>
        <w:jc w:val="both"/>
      </w:pPr>
      <w:r>
        <w:t xml:space="preserve"> la città ideale di Tommaso è metafisica e insita nella visione di Dio che è anche nelle cose del  mondo </w:t>
      </w:r>
      <w:r w:rsidR="006E05C9">
        <w:t xml:space="preserve">e dunque concreti sono i temi che affronta come la proprietà privata </w:t>
      </w:r>
    </w:p>
    <w:p w:rsidR="00800A98" w:rsidRDefault="00377594" w:rsidP="00D104F8">
      <w:pPr>
        <w:jc w:val="both"/>
      </w:pPr>
      <w:r>
        <w:t xml:space="preserve"> Nel </w:t>
      </w:r>
      <w:r w:rsidR="00800A98">
        <w:t>Primo brano la definizione di</w:t>
      </w:r>
      <w:r w:rsidR="009465B8">
        <w:t xml:space="preserve"> uomo in rapporto alla bellezza</w:t>
      </w:r>
      <w:r w:rsidR="00800A98">
        <w:t>, poi la necessità sociale e le forme d</w:t>
      </w:r>
      <w:r w:rsidR="009465B8">
        <w:t>i governo che devono tendere a D</w:t>
      </w:r>
      <w:r w:rsidR="00800A98">
        <w:t xml:space="preserve">io e al bene  una visione perfetta e quasi mistica inscritta in una costruzione teologico / filosofica </w:t>
      </w:r>
    </w:p>
    <w:p w:rsidR="00C54489" w:rsidRDefault="00C54489" w:rsidP="00D104F8">
      <w:pPr>
        <w:jc w:val="both"/>
      </w:pPr>
      <w:r>
        <w:t xml:space="preserve"> la </w:t>
      </w:r>
      <w:r w:rsidR="00D104F8">
        <w:t>Napoli</w:t>
      </w:r>
      <w:r>
        <w:t xml:space="preserve"> di Gio</w:t>
      </w:r>
      <w:r w:rsidR="009465B8">
        <w:t xml:space="preserve">rdano </w:t>
      </w:r>
      <w:r w:rsidR="00A63F5E">
        <w:t>Bruno è n</w:t>
      </w:r>
      <w:r w:rsidR="00D104F8">
        <w:t>otturna</w:t>
      </w:r>
      <w:r w:rsidR="0003611E">
        <w:t xml:space="preserve"> Dionisiaca</w:t>
      </w:r>
      <w:r w:rsidR="00880140">
        <w:t xml:space="preserve"> vuole dimostrare che il teatro può essere filosofia </w:t>
      </w:r>
      <w:r w:rsidR="0003611E">
        <w:t xml:space="preserve"> </w:t>
      </w:r>
      <w:r w:rsidR="00D104F8">
        <w:t xml:space="preserve"> oltretutto ci sono espe</w:t>
      </w:r>
      <w:r>
        <w:t xml:space="preserve">dienti teatrali di </w:t>
      </w:r>
      <w:r w:rsidR="00D104F8">
        <w:t>coinvolgimento</w:t>
      </w:r>
      <w:r>
        <w:t xml:space="preserve"> del pubblico una rappresentazione nella rappresentazione</w:t>
      </w:r>
      <w:r w:rsidR="009465B8">
        <w:t>;</w:t>
      </w:r>
      <w:r>
        <w:t xml:space="preserve"> è </w:t>
      </w:r>
      <w:r w:rsidR="00D104F8">
        <w:t>sicuramente il dionisiaco che p</w:t>
      </w:r>
      <w:r>
        <w:t>erò non è oscenità e disordine</w:t>
      </w:r>
      <w:r w:rsidR="009465B8">
        <w:t>;</w:t>
      </w:r>
      <w:r>
        <w:t xml:space="preserve"> </w:t>
      </w:r>
      <w:r w:rsidR="009465B8">
        <w:t xml:space="preserve"> Bruno stesso si presenta  e si racconta nel prologo e</w:t>
      </w:r>
      <w:r w:rsidR="00D104F8">
        <w:t xml:space="preserve"> poi vuole chiarire attraverso il teatro ciò che non è riuscito a descrivere nei suoi saggi filosofici  un mondo rovesciato ma realistico </w:t>
      </w:r>
      <w:r w:rsidR="006E05C9">
        <w:t xml:space="preserve"> è dunque eterotopia que</w:t>
      </w:r>
      <w:r w:rsidR="009B1B7E">
        <w:t>l</w:t>
      </w:r>
      <w:r w:rsidR="009465B8">
        <w:t>la di Bruno.</w:t>
      </w:r>
    </w:p>
    <w:p w:rsidR="00D104F8" w:rsidRDefault="00D104F8" w:rsidP="00D104F8">
      <w:pPr>
        <w:jc w:val="both"/>
      </w:pPr>
      <w:r>
        <w:t xml:space="preserve"> La città</w:t>
      </w:r>
      <w:r w:rsidR="00800A98">
        <w:t xml:space="preserve"> del sole è utopica ma concreta </w:t>
      </w:r>
      <w:r w:rsidR="009465B8">
        <w:t xml:space="preserve">e </w:t>
      </w:r>
      <w:r w:rsidR="006E05C9">
        <w:t xml:space="preserve">Campanella </w:t>
      </w:r>
      <w:r w:rsidR="009465B8">
        <w:t xml:space="preserve">la </w:t>
      </w:r>
      <w:r w:rsidR="006E05C9">
        <w:t>descrive nelle sue diverse attività in cui esiste comunismo ,educazione</w:t>
      </w:r>
      <w:r w:rsidR="009465B8">
        <w:t>,</w:t>
      </w:r>
      <w:r w:rsidR="006E05C9">
        <w:t xml:space="preserve"> divisione del lavoro  </w:t>
      </w:r>
      <w:r w:rsidR="009465B8">
        <w:t xml:space="preserve">e </w:t>
      </w:r>
      <w:r w:rsidR="006E05C9">
        <w:t xml:space="preserve">viene citata espressamente Napoli  una Napoli che lui non può </w:t>
      </w:r>
      <w:r w:rsidR="009465B8">
        <w:t>vivere perché è chiuso nelle se</w:t>
      </w:r>
      <w:r w:rsidR="00404ACB">
        <w:t>grete di Castel  nuovo</w:t>
      </w:r>
      <w:r w:rsidR="006E05C9">
        <w:t xml:space="preserve"> .</w:t>
      </w:r>
    </w:p>
    <w:p w:rsidR="009465B8" w:rsidRDefault="009465B8" w:rsidP="00D104F8">
      <w:pPr>
        <w:jc w:val="both"/>
      </w:pPr>
      <w:r>
        <w:t xml:space="preserve">Testi </w:t>
      </w:r>
    </w:p>
    <w:p w:rsidR="00323C59" w:rsidRDefault="00D104F8" w:rsidP="00D104F8">
      <w:pPr>
        <w:jc w:val="both"/>
      </w:pPr>
      <w:r>
        <w:t xml:space="preserve"> </w:t>
      </w:r>
      <w:r w:rsidR="003C3BDE">
        <w:t>Tommaso :</w:t>
      </w:r>
      <w:r w:rsidR="00323C59">
        <w:t xml:space="preserve"> Incipit</w:t>
      </w:r>
      <w:r w:rsidR="009465B8">
        <w:t xml:space="preserve"> “</w:t>
      </w:r>
      <w:r w:rsidR="00323C59">
        <w:t xml:space="preserve">  Naturaliter homo homini amicus</w:t>
      </w:r>
      <w:r w:rsidR="009465B8">
        <w:t>”</w:t>
      </w:r>
      <w:r w:rsidR="00323C59">
        <w:t xml:space="preserve">  …..</w:t>
      </w:r>
    </w:p>
    <w:p w:rsidR="00D104F8" w:rsidRDefault="009465B8" w:rsidP="00D104F8">
      <w:pPr>
        <w:jc w:val="both"/>
      </w:pPr>
      <w:r>
        <w:t xml:space="preserve"> I</w:t>
      </w:r>
      <w:r w:rsidR="003C3BDE">
        <w:t xml:space="preserve"> sensi sono stai concessi all’uomo  non solo per </w:t>
      </w:r>
      <w:r w:rsidR="00381430">
        <w:t>procacciarsi</w:t>
      </w:r>
      <w:r w:rsidR="003C3BDE">
        <w:t xml:space="preserve">  il necessario </w:t>
      </w:r>
      <w:r>
        <w:t>alla vita,</w:t>
      </w:r>
      <w:r w:rsidR="00381430">
        <w:t xml:space="preserve"> come gli altri animali, ma </w:t>
      </w:r>
      <w:r w:rsidR="00A64982">
        <w:t>altresì</w:t>
      </w:r>
      <w:r>
        <w:t xml:space="preserve"> per conoscere</w:t>
      </w:r>
      <w:r w:rsidR="00381430">
        <w:t xml:space="preserve">. Mentre , quindi, gli altri animali non si dilettano delle cose sensibili se non in quanto esse servono alla loro nutrizione e conservazione, soltanto l’uomo gode della bellezza  delle cose sensibili in quanto bellezza. Ora gli organi dei sensi (della vista  e dell’udito) </w:t>
      </w:r>
      <w:r>
        <w:t xml:space="preserve">si trovano  nella faccia; mentre, quindi, </w:t>
      </w:r>
      <w:r w:rsidR="00381430">
        <w:t xml:space="preserve"> gli altri animali </w:t>
      </w:r>
      <w:r>
        <w:t>tengono la loro faccia rivolta,</w:t>
      </w:r>
      <w:r w:rsidR="00381430">
        <w:t xml:space="preserve"> prona verso la terra per cercarvi il cibo e i</w:t>
      </w:r>
      <w:r>
        <w:t>l necessario  alla vita, l’uomo</w:t>
      </w:r>
      <w:r w:rsidR="00381430">
        <w:t xml:space="preserve">, </w:t>
      </w:r>
      <w:r>
        <w:t>invece</w:t>
      </w:r>
      <w:r w:rsidR="00381430">
        <w:t xml:space="preserve">, ha il volto ritto verso l’alto </w:t>
      </w:r>
      <w:r w:rsidR="00A64982">
        <w:t>affinché</w:t>
      </w:r>
      <w:r w:rsidR="00706801">
        <w:t xml:space="preserve"> a mezzo  dei sensi</w:t>
      </w:r>
      <w:r w:rsidR="00381430">
        <w:t xml:space="preserve">, specie della vista che è il più nobile  fra tutti, possa, libero e disciolto </w:t>
      </w:r>
      <w:r w:rsidR="00A64982">
        <w:t>percepire</w:t>
      </w:r>
      <w:r w:rsidR="00381430">
        <w:t xml:space="preserve"> in tutti i versi i fenomeni sensibili  del cielo e della terra e astrarre così </w:t>
      </w:r>
      <w:r w:rsidR="00430C62">
        <w:t xml:space="preserve"> da tutti i dati  del senso</w:t>
      </w:r>
      <w:r w:rsidR="00706801">
        <w:t xml:space="preserve">, </w:t>
      </w:r>
      <w:r w:rsidR="00430C62">
        <w:t xml:space="preserve"> la verità intelligibile ( San. Tommaso, Somma Teologica; del Bello, I ,q.91,a3,ad 3).</w:t>
      </w:r>
    </w:p>
    <w:p w:rsidR="00A64982" w:rsidRDefault="00A64982" w:rsidP="00D104F8">
      <w:pPr>
        <w:jc w:val="both"/>
      </w:pPr>
    </w:p>
    <w:p w:rsidR="00A64982" w:rsidRDefault="00A64982" w:rsidP="00D104F8">
      <w:pPr>
        <w:jc w:val="both"/>
      </w:pPr>
      <w:r>
        <w:t>Lo stesso si dica della bellezza spirituale, cioè a dire, sia la conversazione  dell’uomo, sia il suo agire , i</w:t>
      </w:r>
      <w:r w:rsidR="00706801">
        <w:t xml:space="preserve">l suo vivere  ed il suo operare, </w:t>
      </w:r>
      <w:r>
        <w:t>tutto dev’essere  ben proporzionato  alla rifulgenza spirituale dell’anima</w:t>
      </w:r>
      <w:r w:rsidR="00AB0C6A">
        <w:t xml:space="preserve">… </w:t>
      </w:r>
      <w:r w:rsidR="00AB0C6A">
        <w:lastRenderedPageBreak/>
        <w:t xml:space="preserve">il bello onesto è una sola cosa col decoro spirituale. Ecco </w:t>
      </w:r>
      <w:r w:rsidR="00706801">
        <w:t>perché Agostino dice “l’onestà,</w:t>
      </w:r>
      <w:r w:rsidR="00AB0C6A">
        <w:t xml:space="preserve"> che chiamo bellezza intellegibile, più propriamente  va detta bellezza s</w:t>
      </w:r>
      <w:r w:rsidR="00706801">
        <w:t>pirituale” e aggiunge  dicendo c</w:t>
      </w:r>
      <w:r w:rsidR="00AB0C6A">
        <w:t>he “</w:t>
      </w:r>
      <w:r w:rsidR="003B0754">
        <w:t>purtroppo molte cose visibili  si dicono belle  ma non possono dirsi propriamente oneste”. ( ibid)2,2q.145,a2 c.</w:t>
      </w:r>
    </w:p>
    <w:p w:rsidR="003B0754" w:rsidRDefault="003B0754" w:rsidP="00D104F8">
      <w:pPr>
        <w:jc w:val="both"/>
      </w:pPr>
      <w:r>
        <w:t>Riguardo al bene esteriore   due cose competono all’uomo : la prima è la facoltà  di procacciarsi beni e di poterne disporre ; e quanto  a questo è lecito  che l’uomo possegga  dei ben</w:t>
      </w:r>
      <w:r w:rsidR="00706801">
        <w:t>i come propri.  Perché</w:t>
      </w:r>
      <w:r>
        <w:t xml:space="preserve"> ciò è necessario alla vita umana per tre ragioni: la prima  perché </w:t>
      </w:r>
      <w:r w:rsidR="008F5F74">
        <w:t xml:space="preserve"> ciascuno è più sollecito a procacciarsi  quello</w:t>
      </w:r>
      <w:r w:rsidR="00706801">
        <w:t xml:space="preserve">  che gli è concesso in proprio</w:t>
      </w:r>
      <w:r w:rsidR="008F5F74">
        <w:t>, anziché quello  che è comune a tutti o a molti ; ognuno, infatti rifuggendo il lavoro, lascia ad altri ciò che di competenza comune, come accade quando sono molti a servire. La seconda ragione sarebbe</w:t>
      </w:r>
      <w:r w:rsidR="00BC2332">
        <w:t xml:space="preserve"> </w:t>
      </w:r>
      <w:r w:rsidR="008F5F74">
        <w:t>che le cose sono più ordinariamente trattate se incom</w:t>
      </w:r>
      <w:r w:rsidR="00706801">
        <w:t>be ai singoli la responsabilità</w:t>
      </w:r>
      <w:r w:rsidR="008F5F74">
        <w:t xml:space="preserve"> e la cura di procurare tale o </w:t>
      </w:r>
      <w:r w:rsidR="00BC2332">
        <w:t>tal altra</w:t>
      </w:r>
      <w:r w:rsidR="008F5F74">
        <w:t xml:space="preserve"> cosa ; nascerebbe</w:t>
      </w:r>
      <w:r w:rsidR="00706801">
        <w:t xml:space="preserve">, </w:t>
      </w:r>
      <w:r w:rsidR="008F5F74">
        <w:t xml:space="preserve">invece, confusione se fosse lasciato indistintamente a tutti il </w:t>
      </w:r>
      <w:r w:rsidR="00BC2332">
        <w:t>provvedere</w:t>
      </w:r>
      <w:r w:rsidR="008F5F74">
        <w:t xml:space="preserve"> a tutto.</w:t>
      </w:r>
      <w:r w:rsidR="00BC2332">
        <w:t xml:space="preserve"> </w:t>
      </w:r>
      <w:r w:rsidR="008F5F74">
        <w:t>La terza ragione sarebbe che per tal modo si conserva maggiormente la convivenza pacifica degli uomini, quando ognuno è contento  del suo</w:t>
      </w:r>
      <w:r w:rsidR="00BC2332">
        <w:t>…</w:t>
      </w:r>
      <w:r w:rsidR="008F5F74">
        <w:t xml:space="preserve">. </w:t>
      </w:r>
    </w:p>
    <w:p w:rsidR="00BC2332" w:rsidRDefault="00BC2332" w:rsidP="00D104F8">
      <w:pPr>
        <w:jc w:val="both"/>
      </w:pPr>
      <w:r>
        <w:t xml:space="preserve">Alla prima obiezione  dico che la comunione dei beni si attribuisce  al diritto naturale, non già nel senso che il diritto naturale comandi  che si debbono possedere tutte le cose in comune, escludendo ogni possessione privata, ma nel senso che secondo il diritto naturale la possessione dei beni d’uno non è distinta , e che tale distinzione si ha mediante un contratto umano, il che appartiene al diritto </w:t>
      </w:r>
      <w:r w:rsidR="0015522B">
        <w:t>positivo</w:t>
      </w:r>
      <w:r>
        <w:t>.</w:t>
      </w:r>
      <w:r w:rsidR="0015522B">
        <w:t xml:space="preserve"> </w:t>
      </w:r>
      <w:r>
        <w:t>Onde la proprietà  dei beni non è contro il diritto naturale, ma sopravviene  al diritto naturale  a mezzo intervento della ragione umana. ( somma teologica, 2,2q.66,a.2)</w:t>
      </w:r>
    </w:p>
    <w:p w:rsidR="0045403F" w:rsidRPr="00D5006E" w:rsidRDefault="00706801" w:rsidP="00D104F8">
      <w:pPr>
        <w:jc w:val="both"/>
        <w:rPr>
          <w:color w:val="FF0000"/>
        </w:rPr>
      </w:pPr>
      <w:r>
        <w:rPr>
          <w:color w:val="FF0000"/>
        </w:rPr>
        <w:t>(</w:t>
      </w:r>
      <w:r w:rsidR="0045403F" w:rsidRPr="00D5006E">
        <w:rPr>
          <w:color w:val="FF0000"/>
        </w:rPr>
        <w:t>Forme giuste e ingiuste di governo</w:t>
      </w:r>
      <w:r>
        <w:rPr>
          <w:color w:val="FF0000"/>
        </w:rPr>
        <w:t>)</w:t>
      </w:r>
      <w:r w:rsidR="0045403F" w:rsidRPr="00D5006E">
        <w:rPr>
          <w:color w:val="FF0000"/>
        </w:rPr>
        <w:t xml:space="preserve"> </w:t>
      </w:r>
    </w:p>
    <w:p w:rsidR="0083338A" w:rsidRDefault="0045403F" w:rsidP="00D104F8">
      <w:pPr>
        <w:jc w:val="both"/>
      </w:pPr>
      <w:r>
        <w:t>Accade in certe cose che sono ordinate ad un fine, che a volte procedono rettamente, altre volte no. E lo stesso accade nel governo</w:t>
      </w:r>
      <w:r w:rsidR="00AB0D2B">
        <w:t xml:space="preserve"> </w:t>
      </w:r>
      <w:r>
        <w:t>d’</w:t>
      </w:r>
      <w:r w:rsidR="00AB0D2B">
        <w:t>una moltitudine</w:t>
      </w:r>
      <w:r>
        <w:t>, talvolta è retto, talvolta no. Una cosa si dice,</w:t>
      </w:r>
      <w:r w:rsidR="00AB0D2B">
        <w:t xml:space="preserve"> </w:t>
      </w:r>
      <w:r>
        <w:t xml:space="preserve">pertanto, che è ben retta quando la si dirige  ad un fine conveniente , e viceversa , non sarà ben retta quando non è condotta ad un fine </w:t>
      </w:r>
      <w:r w:rsidR="00AB0D2B">
        <w:t>conveniente</w:t>
      </w:r>
      <w:r>
        <w:t>. Altro è il fine che conviene  a una moltitudine di uomini liberi, altro quello che conviene ai servi e agli schivi.</w:t>
      </w:r>
      <w:r w:rsidR="00AB0D2B">
        <w:t xml:space="preserve"> Giacché</w:t>
      </w:r>
      <w:r>
        <w:t xml:space="preserve"> libero è colui il quale  è padrone di sé, mentre il servo o lo schiavo è  </w:t>
      </w:r>
      <w:r w:rsidR="00AB0D2B">
        <w:t>alla</w:t>
      </w:r>
      <w:r>
        <w:t xml:space="preserve"> dipendenza assoluta di un altro. Se, dunque,</w:t>
      </w:r>
      <w:r w:rsidR="0083338A">
        <w:t xml:space="preserve"> una moltitudine  di uomini liberi è governata  in funzione del bene comune , tale governo sarà retto e giusto quale conviene ad esseri liberi. Se, invece, sarà governato , non in funzione del bene comune della moltitudine, ma in vista  del bene privato, particolarmente del governante, tale governo sarà ingiusto e perverso….</w:t>
      </w:r>
    </w:p>
    <w:p w:rsidR="0045403F" w:rsidRDefault="0083338A" w:rsidP="00D104F8">
      <w:pPr>
        <w:jc w:val="both"/>
      </w:pPr>
      <w:r>
        <w:t>Si pu</w:t>
      </w:r>
      <w:r w:rsidR="00706801">
        <w:t>ò distinguere il governo giusto</w:t>
      </w:r>
      <w:r>
        <w:t>:</w:t>
      </w:r>
      <w:r w:rsidR="00706801">
        <w:t xml:space="preserve"> </w:t>
      </w:r>
      <w:r>
        <w:t xml:space="preserve">se l’amministrazione è nelle mani di molti vien detto  comunemente poliarchia , quando , </w:t>
      </w:r>
      <w:r w:rsidR="006F4823">
        <w:t>cioè</w:t>
      </w:r>
      <w:r>
        <w:t xml:space="preserve">, </w:t>
      </w:r>
      <w:r w:rsidR="009B1B7E">
        <w:t xml:space="preserve">un buon numero di amministratori regola  o governa una città o una provincia. Se, invece, la reggenza è devoluta a un gruppo di probiviri, tale governo si dice aristocratico, cioè governo ottimo o degli ottimi, per cui essi vengono detti ottimati. Se il giusto </w:t>
      </w:r>
      <w:r w:rsidR="00706801">
        <w:t>governo e nelle mani di un solo</w:t>
      </w:r>
      <w:r w:rsidR="006F4823">
        <w:t>, questi propriamente si chiama re. Da questo risulta chiaro  che la ragion d’essere del re sta in questo: che uno  solo dev’essere al governo</w:t>
      </w:r>
      <w:r w:rsidR="00706801">
        <w:t>, uno solo pastore  che cerchi, non già il proprio benessere, ma il bene comune del popolo</w:t>
      </w:r>
      <w:r w:rsidR="006F4823">
        <w:t>. Ora</w:t>
      </w:r>
      <w:r w:rsidR="00706801">
        <w:t xml:space="preserve"> essendo  conveniente all’uomo </w:t>
      </w:r>
      <w:r w:rsidR="006F4823">
        <w:t>i</w:t>
      </w:r>
      <w:r w:rsidR="00706801">
        <w:t>l</w:t>
      </w:r>
      <w:r w:rsidR="006F4823">
        <w:t xml:space="preserve"> vivere in società, non bastando  a se stesso da sé solo  a provvedere a tutti i bisogni della sua vita, ne viene necessariamente che la società sarà tanto perfetta quanto maggiormente sarà sufficiente  a provvedere </w:t>
      </w:r>
      <w:r w:rsidR="00706801">
        <w:t xml:space="preserve">ai bisogni della vita  comune. </w:t>
      </w:r>
    </w:p>
    <w:p w:rsidR="00867B4D" w:rsidRDefault="00867B4D" w:rsidP="00D104F8">
      <w:pPr>
        <w:jc w:val="both"/>
      </w:pPr>
      <w:r>
        <w:lastRenderedPageBreak/>
        <w:t xml:space="preserve">Quanto al buon ordinamento </w:t>
      </w:r>
      <w:r w:rsidR="00172BDF">
        <w:t>dei principi</w:t>
      </w:r>
      <w:r w:rsidR="00706801">
        <w:t>i</w:t>
      </w:r>
      <w:r w:rsidR="00172BDF">
        <w:t xml:space="preserve"> in qualunque società  o popolo , bisogna tener presente due cos</w:t>
      </w:r>
      <w:r w:rsidR="00706801">
        <w:t>e: la prima è che tutti abbiamo</w:t>
      </w:r>
      <w:r w:rsidR="00172BDF">
        <w:t>, in un certo modo, parte al governo; a questo</w:t>
      </w:r>
      <w:r w:rsidR="00706801">
        <w:t xml:space="preserve"> modo</w:t>
      </w:r>
      <w:r w:rsidR="00172BDF">
        <w:t>, infatti, vie</w:t>
      </w:r>
      <w:r w:rsidR="00706801">
        <w:t>n conservata la pace del popolo</w:t>
      </w:r>
      <w:r w:rsidR="00172BDF">
        <w:t xml:space="preserve">, e tutti hanno interesse di  custodire tale ordinamento. L’altra  cosa cui bisogna fare attenzione </w:t>
      </w:r>
      <w:r w:rsidR="0070258F">
        <w:t>è la forma di governo che deve avere semp</w:t>
      </w:r>
      <w:r w:rsidR="00706801">
        <w:t>re giusta</w:t>
      </w:r>
      <w:r w:rsidR="00A10344">
        <w:t xml:space="preserve"> e utile per tutti </w:t>
      </w:r>
      <w:r w:rsidR="002730BC">
        <w:t>Acciocché</w:t>
      </w:r>
      <w:r w:rsidR="0070258F">
        <w:t xml:space="preserve"> </w:t>
      </w:r>
      <w:r w:rsidR="00A10344">
        <w:t xml:space="preserve"> per esempio </w:t>
      </w:r>
      <w:r w:rsidR="0070258F">
        <w:t>la poli</w:t>
      </w:r>
      <w:r w:rsidR="002730BC">
        <w:t xml:space="preserve">archia </w:t>
      </w:r>
      <w:r w:rsidR="00A10344">
        <w:t xml:space="preserve"> n</w:t>
      </w:r>
      <w:r w:rsidR="0070258F">
        <w:t>o</w:t>
      </w:r>
      <w:r w:rsidR="002730BC">
        <w:t>n</w:t>
      </w:r>
      <w:r w:rsidR="0070258F">
        <w:t xml:space="preserve"> </w:t>
      </w:r>
      <w:r w:rsidR="002730BC">
        <w:t>diventi democrazia, cioè dittatura della massa dei plebei che con la forza  del numero opprime  i ricchi, e in tal modo è tutto il popolo  che diventa tiranno</w:t>
      </w:r>
      <w:r w:rsidR="00323C59">
        <w:t>.</w:t>
      </w:r>
    </w:p>
    <w:p w:rsidR="00323C59" w:rsidRDefault="00323C59" w:rsidP="00D104F8">
      <w:pPr>
        <w:jc w:val="both"/>
      </w:pPr>
      <w:r>
        <w:t>Campanella :</w:t>
      </w:r>
      <w:r w:rsidR="00706801">
        <w:t xml:space="preserve"> Dalla città del Sole</w:t>
      </w:r>
    </w:p>
    <w:p w:rsidR="00DE08A7" w:rsidRDefault="00DE15CE" w:rsidP="00D104F8">
      <w:pPr>
        <w:jc w:val="both"/>
      </w:pPr>
      <w:r>
        <w:t xml:space="preserve">il dialogo tra un marinaio  genovese che era a bordo  delle navi di Colombo e un cavaliere di Malta che ascolta </w:t>
      </w:r>
      <w:r w:rsidR="00706801">
        <w:t xml:space="preserve"> come si vive nell’</w:t>
      </w:r>
      <w:r>
        <w:t xml:space="preserve"> ignota isola  dei mari della Sonda  presso Sumatra</w:t>
      </w:r>
    </w:p>
    <w:p w:rsidR="00DE15CE" w:rsidRDefault="00DE15CE" w:rsidP="00D104F8">
      <w:pPr>
        <w:jc w:val="both"/>
      </w:pPr>
      <w:r>
        <w:t>Genovese :  ti ho già detto  com</w:t>
      </w:r>
      <w:r w:rsidR="00706801">
        <w:t>e girai  il mondo tutto</w:t>
      </w:r>
      <w:r>
        <w:t xml:space="preserve">, e poi  come arrivai  alla </w:t>
      </w:r>
      <w:r w:rsidR="00706801">
        <w:t>Taprobana e fui  forzato a scendere a</w:t>
      </w:r>
      <w:r>
        <w:t xml:space="preserve">  terr</w:t>
      </w:r>
      <w:r w:rsidR="00706801">
        <w:t>a  e poi fuggendo  mi rinselvai</w:t>
      </w:r>
      <w:r>
        <w:t xml:space="preserve">, e uscii in un gran piano proprio sotto l’equinoziale </w:t>
      </w:r>
    </w:p>
    <w:p w:rsidR="00DE15CE" w:rsidRDefault="00DE15CE" w:rsidP="00D104F8">
      <w:pPr>
        <w:jc w:val="both"/>
      </w:pPr>
      <w:r>
        <w:t>Ospi</w:t>
      </w:r>
      <w:r w:rsidR="00AD2CDB">
        <w:t>talario : Or dimmi  delle attività</w:t>
      </w:r>
      <w:r>
        <w:t xml:space="preserve">  e dell’educazione e del modo  come si vive </w:t>
      </w:r>
    </w:p>
    <w:p w:rsidR="00DE15CE" w:rsidRDefault="00DE15CE" w:rsidP="00D104F8">
      <w:pPr>
        <w:jc w:val="both"/>
      </w:pPr>
      <w:r>
        <w:t xml:space="preserve">Genovese :Questa è una gente ch’arrivò là </w:t>
      </w:r>
      <w:r w:rsidR="00743836">
        <w:t xml:space="preserve"> dall’Indie ed erano molti filosofi</w:t>
      </w:r>
      <w:r w:rsidR="00DA5877">
        <w:t>che fuggirono la rovina dei Mongoli e d’altri tiranni e predoni, onde si risolsero  di vivere alla filosofica in comune , si ben la communità delle donne non si usa tra le genti della provincia loro; ma essi l’usano ed è questo il modo. Tutte cose communi;  ma stan in man di offiziali le dispense, onde non solo il vitto, ma le scienze e onori e spassi son comuni, ma in maniera  che non si può si può appropriare cosa alcuna.  Dico</w:t>
      </w:r>
      <w:r w:rsidR="00AD2CDB">
        <w:t>no  essi tutta la proprietà nasce da far casa appartata</w:t>
      </w:r>
      <w:r w:rsidR="00DA5877">
        <w:t>, e figli e moglie pro</w:t>
      </w:r>
      <w:r w:rsidR="00AD2CDB">
        <w:t>pria, onde nasce l’amor proprio</w:t>
      </w:r>
      <w:r w:rsidR="00DA5877">
        <w:t>; perché per innalzare a ricchezze o a dignità il figlio o lasciarlo erede, ognuno diventa o rapace pubblico, o avaro e insidioso e ipocrita</w:t>
      </w:r>
      <w:r w:rsidR="005B3226">
        <w:t>.</w:t>
      </w:r>
    </w:p>
    <w:p w:rsidR="00AD168A" w:rsidRDefault="00AD168A" w:rsidP="00D104F8">
      <w:pPr>
        <w:jc w:val="both"/>
      </w:pPr>
      <w:r>
        <w:t>Ospitalario: Dunque  nessuno vorrà  fatigare, mentre  aspetta che l’altro  fatichi, come Aristotele  dice contra Platone.</w:t>
      </w:r>
    </w:p>
    <w:p w:rsidR="00AD168A" w:rsidRDefault="00AD168A" w:rsidP="00D104F8">
      <w:pPr>
        <w:jc w:val="both"/>
      </w:pPr>
      <w:r>
        <w:t xml:space="preserve">Genovese: Io non so disputare , ma ti dico c’hanno tanto  amore alla patria loro, che è una cosa stupenda, </w:t>
      </w:r>
      <w:r w:rsidR="006A5FFC">
        <w:t>…perché è bello  a vedere , che tra di loro non ponno donarsi  cosa alcuna, perché tutto hanno  del commune . E l’amico  si conosce tra di loro nelle guerre, nell’infirmità, nelle scienze, dove studiano  e s’insegnano l’un l’altro. E tutti li giovani s’appellan fratelli, e quei che son quindici anni più di loro, padri, e quindici meno, figli. E poi vi stanno l’officiali a tutte cose attenti, che nessuno possa all’altro far torto  nella fratellanza.</w:t>
      </w:r>
    </w:p>
    <w:p w:rsidR="00AD168A" w:rsidRDefault="00AD168A" w:rsidP="00D104F8">
      <w:pPr>
        <w:jc w:val="both"/>
      </w:pPr>
    </w:p>
    <w:p w:rsidR="005B3226" w:rsidRDefault="005B3226" w:rsidP="00D104F8">
      <w:pPr>
        <w:jc w:val="both"/>
      </w:pPr>
      <w:r>
        <w:t xml:space="preserve"> Ospitalario. Or dimmi della generazione </w:t>
      </w:r>
    </w:p>
    <w:p w:rsidR="005B3226" w:rsidRDefault="005B3226" w:rsidP="00D104F8">
      <w:pPr>
        <w:jc w:val="both"/>
      </w:pPr>
      <w:r>
        <w:t>Genovese : Nulla femmina si sottopone al maschio  se non arriva  a diciavov’anni, né il maschio si mette alla generazione inanti alli ventuno, e di più se è gracile costituzione.</w:t>
      </w:r>
      <w:r w:rsidR="00F06714">
        <w:t xml:space="preserve"> La robba non si stima , perché o</w:t>
      </w:r>
      <w:r w:rsidR="00AD2CDB">
        <w:t>gnuno ha quanto ha bisogno</w:t>
      </w:r>
      <w:r w:rsidR="00F06714">
        <w:t>, salvo per segno d’onore. Onde agli eroi ed eroisse  la repubblica fa certi doni. Aborreno il colore nero</w:t>
      </w:r>
      <w:r w:rsidR="00AD2CDB">
        <w:t>,</w:t>
      </w:r>
      <w:r w:rsidR="00F06714">
        <w:t xml:space="preserve"> …la superbia è tenuta in gran peccato</w:t>
      </w:r>
      <w:r w:rsidR="00AD2CDB">
        <w:t xml:space="preserve"> </w:t>
      </w:r>
      <w:r w:rsidR="00F06714">
        <w:t>onde nessuno reputa  viltà servire in mensa, in cucina  o altrove, ma lo chiamano imparare, e dicono che è onore al piede camm</w:t>
      </w:r>
      <w:r w:rsidR="00AD2CDB">
        <w:t>inare, come all’occhio guardare</w:t>
      </w:r>
      <w:r w:rsidR="00F06714">
        <w:t>; onde chi</w:t>
      </w:r>
      <w:r w:rsidR="00AD2CDB">
        <w:t xml:space="preserve">  è deputato a qualche attività</w:t>
      </w:r>
      <w:r w:rsidR="00F06714">
        <w:t xml:space="preserve">, lo fa come cosa onoratissima, e non tengono schiavi, perché essi bastano a se stessi. Ma noi  non così , perché in Napoli  son da trecento mila anime, e non faticano </w:t>
      </w:r>
      <w:r w:rsidR="00AD2CDB">
        <w:t xml:space="preserve">che </w:t>
      </w:r>
      <w:r w:rsidR="00F06714">
        <w:t xml:space="preserve">cinquantamila ; e questi patiscono fatica assai e si </w:t>
      </w:r>
      <w:r w:rsidR="00F06714">
        <w:lastRenderedPageBreak/>
        <w:t xml:space="preserve">struggono; e l’oziosi si perdono anche per l’ozio, avarizia, lascivia e usura, e </w:t>
      </w:r>
      <w:r w:rsidR="00AD2CDB">
        <w:t>guastano molta gente</w:t>
      </w:r>
      <w:r w:rsidR="007546DC">
        <w:t xml:space="preserve">, tenendoli  in servitù e povertà, o facendoli partecipi dei loro vizi, </w:t>
      </w:r>
      <w:r w:rsidR="00AD2CDB">
        <w:t>talché</w:t>
      </w:r>
      <w:r w:rsidR="007546DC">
        <w:t xml:space="preserve"> manca il servizio pubblico, e non si può il campo, la milizia o l’arte fare, se non male e con stento.  Ma invece tra loro, ripartendosi le attività  a tutti e le arti e fatiche, non to</w:t>
      </w:r>
      <w:r w:rsidR="00287E24">
        <w:t xml:space="preserve">cca  faticare </w:t>
      </w:r>
      <w:r w:rsidR="00AD2CDB">
        <w:t xml:space="preserve"> che </w:t>
      </w:r>
      <w:r w:rsidR="00287E24">
        <w:t>quattro ore il giorno per uno;</w:t>
      </w:r>
      <w:r w:rsidR="00AD2CDB">
        <w:t xml:space="preserve"> </w:t>
      </w:r>
      <w:r w:rsidR="00287E24">
        <w:t xml:space="preserve">così ben tutto il resto è  imparare giocando, disputando, leggendo, insegnando, camminando, e </w:t>
      </w:r>
      <w:r w:rsidR="00AD2CDB">
        <w:t>sempre</w:t>
      </w:r>
      <w:r w:rsidR="00287E24">
        <w:t xml:space="preserve"> con gaudio. E non s’usa gioco che si faccia sedendo , né scacchi, né dadi, né caste o simili, ma ben la palla, il pallone, rollo, lotta, tirar palo, dardo, </w:t>
      </w:r>
      <w:r w:rsidR="00AD2CDB">
        <w:t>archibugio</w:t>
      </w:r>
      <w:r w:rsidR="00287E24">
        <w:t xml:space="preserve">.  Dicono ancora che la povertà grande fa gli uomini vili, astuti, ladri, bugiardi, testimoni falsi; e le ricchezze </w:t>
      </w:r>
      <w:r w:rsidR="00151754">
        <w:t xml:space="preserve">insolenti, superbi, ignoranti,  traditori, disamorati, presumitori di quel che non sanno. Perciò la communità </w:t>
      </w:r>
      <w:r w:rsidR="00287E24">
        <w:t xml:space="preserve"> </w:t>
      </w:r>
      <w:r w:rsidR="00DD2051">
        <w:t>tutti li fa ricchi e poveri :ricchi ogni cosa hanno e posseggono; poveri, perché non s’attacano a servire alle cose , ma ogni cosa serve a loro.</w:t>
      </w:r>
    </w:p>
    <w:p w:rsidR="00323C59" w:rsidRDefault="00323C59" w:rsidP="00D104F8">
      <w:pPr>
        <w:jc w:val="both"/>
      </w:pPr>
    </w:p>
    <w:p w:rsidR="00DD2051" w:rsidRDefault="00DD2051" w:rsidP="00D104F8">
      <w:pPr>
        <w:jc w:val="both"/>
      </w:pPr>
      <w:r>
        <w:t xml:space="preserve"> Giordano Bruno  Il candelaio </w:t>
      </w:r>
    </w:p>
    <w:p w:rsidR="00AD2CDB" w:rsidRDefault="00BD6FB6" w:rsidP="00D104F8">
      <w:pPr>
        <w:jc w:val="both"/>
      </w:pPr>
      <w:r>
        <w:t>Antiprologo:</w:t>
      </w:r>
    </w:p>
    <w:p w:rsidR="00510044" w:rsidRDefault="00510044" w:rsidP="00510044">
      <w:pPr>
        <w:jc w:val="both"/>
      </w:pPr>
      <w:r>
        <w:t>Questo posto, questa notte, servirrà per delinquenti, furbi e mariuoli – guardatevi bene le tasche, perchè quando andrete via potrebbe mancarvi qualcosa che portavate addosso…</w:t>
      </w:r>
    </w:p>
    <w:p w:rsidR="00510044" w:rsidRDefault="00510044" w:rsidP="00510044">
      <w:pPr>
        <w:jc w:val="both"/>
      </w:pPr>
      <w:r>
        <w:t>Eccovi davanti agli occhi: oziosi principii, deboli stratagemmi, vani pensieri, frivole speranze, scoppiamenti di petto, falsi presupposti, alienazioni di mente, poetici furori, offuscamento di sensi, turbamenti della fantasia, smarrito peregrinaggio d’intelletto, fedi sfrenate, cure insensate, studi incerti, somiglianze inopportune e gloriosi frutti di pazzia.</w:t>
      </w:r>
    </w:p>
    <w:p w:rsidR="00510044" w:rsidRDefault="00510044" w:rsidP="00510044">
      <w:pPr>
        <w:jc w:val="both"/>
      </w:pPr>
      <w:r>
        <w:t>Vedrete in un amante, sospiri , lacrime, sbadigli, tremori, sogni, e un cuor arrostito nel fuoco d’amore, pensieri, astrazioni, sperare fortemente quel che più si desidera</w:t>
      </w:r>
    </w:p>
    <w:p w:rsidR="00510044" w:rsidRDefault="00510044" w:rsidP="00510044">
      <w:pPr>
        <w:jc w:val="both"/>
      </w:pPr>
      <w:r>
        <w:t>Qui trovarrete l’animo, costretto in ceppi, legami, catene, cattività, prigioni, martirii e morte.</w:t>
      </w:r>
    </w:p>
    <w:p w:rsidR="00510044" w:rsidRDefault="00510044" w:rsidP="00510044">
      <w:pPr>
        <w:jc w:val="both"/>
      </w:pPr>
      <w:r>
        <w:t>Vedrete in una di queste femine,</w:t>
      </w:r>
    </w:p>
    <w:p w:rsidR="00510044" w:rsidRDefault="00510044" w:rsidP="00510044">
      <w:pPr>
        <w:jc w:val="both"/>
      </w:pPr>
      <w:r>
        <w:t>guardi celesti, sospiri infuocati o acquosi, e poi invidie, querele, nessuno scrupolo, terrestri desiri e aerei fottimenti – con riverenza delle caste orecchie-</w:t>
      </w:r>
    </w:p>
    <w:p w:rsidR="00510044" w:rsidRDefault="00510044" w:rsidP="00510044">
      <w:pPr>
        <w:jc w:val="both"/>
      </w:pPr>
      <w:r>
        <w:t>Vedrete questa stessa femmina assalita da un amante armato di voglia che scalda, amor ch’infiamma , brama ch’avvampa,…</w:t>
      </w:r>
    </w:p>
    <w:p w:rsidR="00510044" w:rsidRDefault="00510044" w:rsidP="00510044">
      <w:pPr>
        <w:jc w:val="both"/>
      </w:pPr>
      <w:r>
        <w:t>E poi vedrete un’altra di queste femine, madre di tutte le pentite , mercantessa di cuori e rigattiera, che le compra e le vende a peso, misura e conto, quella s’intrica e strica, fa lieto e funesto, impiaga e sana, saconforta e riconforta, avvocata, intercessora, rimedio, speranza, mediatrice, conduttrice del dardo del dio d’Amore .</w:t>
      </w:r>
    </w:p>
    <w:p w:rsidR="00510044" w:rsidRDefault="00510044" w:rsidP="00510044">
      <w:pPr>
        <w:jc w:val="both"/>
      </w:pPr>
      <w:r>
        <w:t>Vedrete ancora la prosopopea e l’arroganza d’un omo masculini generis ,</w:t>
      </w:r>
    </w:p>
    <w:p w:rsidR="00510044" w:rsidRDefault="00510044" w:rsidP="00510044">
      <w:pPr>
        <w:jc w:val="both"/>
      </w:pPr>
      <w:r>
        <w:t>2</w:t>
      </w:r>
    </w:p>
    <w:p w:rsidR="00510044" w:rsidRDefault="00510044" w:rsidP="00510044">
      <w:pPr>
        <w:jc w:val="both"/>
      </w:pPr>
      <w:r>
        <w:t>un instauratore di quel latino antico, un emulatore di Demostene, un approvatore di epigrammi greci, latini, ebrei, italiani, francesi, spagnoli , un che mastica dottrina, uno sputa sentenze.</w:t>
      </w:r>
    </w:p>
    <w:p w:rsidR="00510044" w:rsidRDefault="00510044" w:rsidP="00510044">
      <w:pPr>
        <w:jc w:val="both"/>
      </w:pPr>
      <w:r>
        <w:lastRenderedPageBreak/>
        <w:t>Vedrete ancora in confuso tratti di marioli, stratagemmi di birbanti, imprese di furfanti, piaceri amari, determinazione folle,</w:t>
      </w:r>
    </w:p>
    <w:p w:rsidR="00510044" w:rsidRDefault="00510044" w:rsidP="00510044">
      <w:pPr>
        <w:jc w:val="both"/>
      </w:pPr>
      <w:r>
        <w:t>giudizi grandi e gravi in fatti altrui,</w:t>
      </w:r>
    </w:p>
    <w:p w:rsidR="00510044" w:rsidRDefault="00510044" w:rsidP="00510044">
      <w:pPr>
        <w:jc w:val="both"/>
      </w:pPr>
      <w:r>
        <w:t>poco sentimento nei propi,</w:t>
      </w:r>
    </w:p>
    <w:p w:rsidR="00510044" w:rsidRDefault="00510044" w:rsidP="00510044">
      <w:pPr>
        <w:jc w:val="both"/>
      </w:pPr>
      <w:r>
        <w:t>femmine virili, effeminati maschiii,</w:t>
      </w:r>
    </w:p>
    <w:p w:rsidR="00510044" w:rsidRDefault="00510044" w:rsidP="00510044">
      <w:pPr>
        <w:jc w:val="both"/>
      </w:pPr>
      <w:r>
        <w:t>…….. quanto più crederete a quello che vedrete, tanto più vi ingannerete</w:t>
      </w:r>
    </w:p>
    <w:p w:rsidR="00510044" w:rsidRDefault="00510044" w:rsidP="00510044">
      <w:pPr>
        <w:jc w:val="both"/>
      </w:pPr>
      <w:r>
        <w:t>Poi ci stanno certi filosofi pazzi, pazzi furiosi , che odiati da Dio, dalla natura e dalla fortuna, si vedono morir di fame , lagnarsi senza un soldo in borsa; per temperare il tossico dell’invidia che c’hanno verso i ricchi, biasimano l’oro, argento e possessori di questo.</w:t>
      </w:r>
    </w:p>
    <w:p w:rsidR="00510044" w:rsidRDefault="00510044" w:rsidP="00510044">
      <w:pPr>
        <w:jc w:val="both"/>
      </w:pPr>
      <w:r>
        <w:t>Tutti questi vanno come càgnoli per le tavole de ricci, sono veramente cani!!</w:t>
      </w:r>
    </w:p>
    <w:p w:rsidR="00510044" w:rsidRDefault="00510044" w:rsidP="00510044">
      <w:pPr>
        <w:jc w:val="both"/>
      </w:pPr>
      <w:r>
        <w:t>che non sanno con altro che col bastone acquistarsi il pane.</w:t>
      </w:r>
    </w:p>
    <w:p w:rsidR="00510044" w:rsidRDefault="00510044" w:rsidP="00510044">
      <w:pPr>
        <w:jc w:val="both"/>
      </w:pPr>
      <w:r>
        <w:t>Dove?</w:t>
      </w:r>
    </w:p>
    <w:p w:rsidR="00510044" w:rsidRDefault="00510044" w:rsidP="00510044">
      <w:pPr>
        <w:jc w:val="both"/>
      </w:pPr>
      <w:r>
        <w:t>Alle tavole di ricchi, di quegli stolti, , che per quattro parole a sproposito da quelli dette con certe ciglia alzate, occhi attoniti ed atto di meraviglia,</w:t>
      </w:r>
    </w:p>
    <w:p w:rsidR="00510044" w:rsidRDefault="00510044" w:rsidP="00510044">
      <w:pPr>
        <w:jc w:val="both"/>
      </w:pPr>
      <w:r>
        <w:t>si fanno rubare il pane dalle casce e i danari dalle borse,</w:t>
      </w:r>
    </w:p>
    <w:p w:rsidR="00510044" w:rsidRDefault="00510044" w:rsidP="00510044">
      <w:pPr>
        <w:jc w:val="both"/>
      </w:pPr>
      <w:r>
        <w:t>E poi gli fanno anche concludere con verità che in verbis sunt virtutes.</w:t>
      </w:r>
    </w:p>
    <w:p w:rsidR="00510044" w:rsidRDefault="00510044" w:rsidP="00510044">
      <w:pPr>
        <w:jc w:val="both"/>
      </w:pPr>
      <w:r>
        <w:t>Qua a Napoli non c’è niente di sicuro, vedrete trastole a non finire, assai difetti, poco di bello, e nulla di buono .</w:t>
      </w:r>
    </w:p>
    <w:p w:rsidR="00B47FE6" w:rsidRDefault="00AD2CDB" w:rsidP="00510044">
      <w:pPr>
        <w:jc w:val="both"/>
      </w:pPr>
      <w:r>
        <w:t xml:space="preserve"> </w:t>
      </w:r>
    </w:p>
    <w:p w:rsidR="00BD6FB6" w:rsidRDefault="00BD6FB6" w:rsidP="00D104F8">
      <w:pPr>
        <w:jc w:val="both"/>
      </w:pPr>
    </w:p>
    <w:sectPr w:rsidR="00BD6FB6">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14C2" w:rsidRDefault="00C414C2" w:rsidP="00B0130C">
      <w:pPr>
        <w:spacing w:after="0" w:line="240" w:lineRule="auto"/>
      </w:pPr>
      <w:r>
        <w:separator/>
      </w:r>
    </w:p>
  </w:endnote>
  <w:endnote w:type="continuationSeparator" w:id="0">
    <w:p w:rsidR="00C414C2" w:rsidRDefault="00C414C2" w:rsidP="00B01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130C" w:rsidRDefault="00B0130C">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4458638"/>
      <w:docPartObj>
        <w:docPartGallery w:val="Page Numbers (Bottom of Page)"/>
        <w:docPartUnique/>
      </w:docPartObj>
    </w:sdtPr>
    <w:sdtEndPr/>
    <w:sdtContent>
      <w:p w:rsidR="00B0130C" w:rsidRDefault="00B0130C">
        <w:pPr>
          <w:pStyle w:val="Pidipagina"/>
        </w:pPr>
        <w:r>
          <w:fldChar w:fldCharType="begin"/>
        </w:r>
        <w:r>
          <w:instrText>PAGE   \* MERGEFORMAT</w:instrText>
        </w:r>
        <w:r>
          <w:fldChar w:fldCharType="separate"/>
        </w:r>
        <w:r w:rsidR="00713321">
          <w:rPr>
            <w:noProof/>
          </w:rPr>
          <w:t>1</w:t>
        </w:r>
        <w:r>
          <w:fldChar w:fldCharType="end"/>
        </w:r>
      </w:p>
    </w:sdtContent>
  </w:sdt>
  <w:p w:rsidR="00B0130C" w:rsidRDefault="00B0130C">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130C" w:rsidRDefault="00B0130C">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14C2" w:rsidRDefault="00C414C2" w:rsidP="00B0130C">
      <w:pPr>
        <w:spacing w:after="0" w:line="240" w:lineRule="auto"/>
      </w:pPr>
      <w:r>
        <w:separator/>
      </w:r>
    </w:p>
  </w:footnote>
  <w:footnote w:type="continuationSeparator" w:id="0">
    <w:p w:rsidR="00C414C2" w:rsidRDefault="00C414C2" w:rsidP="00B013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130C" w:rsidRDefault="00B0130C">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130C" w:rsidRDefault="00B0130C">
    <w:pPr>
      <w:pStyle w:val="Intestazio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130C" w:rsidRDefault="00B0130C">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9A5"/>
    <w:rsid w:val="000262C6"/>
    <w:rsid w:val="0003611E"/>
    <w:rsid w:val="000E303B"/>
    <w:rsid w:val="00111823"/>
    <w:rsid w:val="00151754"/>
    <w:rsid w:val="0015522B"/>
    <w:rsid w:val="00172BDF"/>
    <w:rsid w:val="0025584B"/>
    <w:rsid w:val="002730BC"/>
    <w:rsid w:val="00287E24"/>
    <w:rsid w:val="00323C59"/>
    <w:rsid w:val="00334900"/>
    <w:rsid w:val="00377594"/>
    <w:rsid w:val="00381430"/>
    <w:rsid w:val="00386B76"/>
    <w:rsid w:val="003B0754"/>
    <w:rsid w:val="003C3BDE"/>
    <w:rsid w:val="00404ACB"/>
    <w:rsid w:val="00430C62"/>
    <w:rsid w:val="0045403F"/>
    <w:rsid w:val="00497847"/>
    <w:rsid w:val="00503C71"/>
    <w:rsid w:val="00510044"/>
    <w:rsid w:val="00537202"/>
    <w:rsid w:val="00560869"/>
    <w:rsid w:val="00561BBD"/>
    <w:rsid w:val="005A54A7"/>
    <w:rsid w:val="005B3226"/>
    <w:rsid w:val="00673FD3"/>
    <w:rsid w:val="006A5FFC"/>
    <w:rsid w:val="006E05C9"/>
    <w:rsid w:val="006F4823"/>
    <w:rsid w:val="0070258F"/>
    <w:rsid w:val="00706801"/>
    <w:rsid w:val="00713321"/>
    <w:rsid w:val="00743836"/>
    <w:rsid w:val="007546DC"/>
    <w:rsid w:val="007600F1"/>
    <w:rsid w:val="007833FF"/>
    <w:rsid w:val="00800A98"/>
    <w:rsid w:val="0083338A"/>
    <w:rsid w:val="00867B4D"/>
    <w:rsid w:val="008700BC"/>
    <w:rsid w:val="00880140"/>
    <w:rsid w:val="008F5F74"/>
    <w:rsid w:val="008F7050"/>
    <w:rsid w:val="009050C9"/>
    <w:rsid w:val="00916CD7"/>
    <w:rsid w:val="009465B8"/>
    <w:rsid w:val="009618F1"/>
    <w:rsid w:val="009B1B7E"/>
    <w:rsid w:val="009C5E22"/>
    <w:rsid w:val="00A10344"/>
    <w:rsid w:val="00A63F5E"/>
    <w:rsid w:val="00A64982"/>
    <w:rsid w:val="00AB0C6A"/>
    <w:rsid w:val="00AB0D2B"/>
    <w:rsid w:val="00AD168A"/>
    <w:rsid w:val="00AD2CDB"/>
    <w:rsid w:val="00B0130C"/>
    <w:rsid w:val="00B47FE6"/>
    <w:rsid w:val="00B84CF8"/>
    <w:rsid w:val="00B90F9D"/>
    <w:rsid w:val="00BA03D0"/>
    <w:rsid w:val="00BB219D"/>
    <w:rsid w:val="00BC2332"/>
    <w:rsid w:val="00BD6FB6"/>
    <w:rsid w:val="00C049CC"/>
    <w:rsid w:val="00C13FA1"/>
    <w:rsid w:val="00C414C2"/>
    <w:rsid w:val="00C54489"/>
    <w:rsid w:val="00CA7ABB"/>
    <w:rsid w:val="00D104F8"/>
    <w:rsid w:val="00D5006E"/>
    <w:rsid w:val="00DA5877"/>
    <w:rsid w:val="00DD2051"/>
    <w:rsid w:val="00DE08A7"/>
    <w:rsid w:val="00DE15CE"/>
    <w:rsid w:val="00E9337B"/>
    <w:rsid w:val="00F06714"/>
    <w:rsid w:val="00F519A5"/>
    <w:rsid w:val="00FC1A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2C6500-7157-49F2-B9F7-D9C0CEEC4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0130C"/>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B0130C"/>
  </w:style>
  <w:style w:type="paragraph" w:styleId="Pidipagina">
    <w:name w:val="footer"/>
    <w:basedOn w:val="Normale"/>
    <w:link w:val="PidipaginaCarattere"/>
    <w:uiPriority w:val="99"/>
    <w:unhideWhenUsed/>
    <w:rsid w:val="00B0130C"/>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B013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1F050-76A3-4ECC-AC45-F84CEE890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2116</Words>
  <Characters>12067</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annalisa</dc:creator>
  <cp:lastModifiedBy>Pina</cp:lastModifiedBy>
  <cp:revision>2</cp:revision>
  <dcterms:created xsi:type="dcterms:W3CDTF">2021-10-10T10:16:00Z</dcterms:created>
  <dcterms:modified xsi:type="dcterms:W3CDTF">2021-10-10T10:16:00Z</dcterms:modified>
</cp:coreProperties>
</file>